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D3" w:rsidRPr="00C635F5" w:rsidRDefault="006A33D3" w:rsidP="006A33D3">
      <w:pPr>
        <w:rPr>
          <w:rFonts w:asciiTheme="majorHAnsi" w:hAnsiTheme="majorHAnsi" w:cstheme="majorHAnsi"/>
          <w:sz w:val="36"/>
          <w:szCs w:val="20"/>
        </w:rPr>
      </w:pPr>
      <w:r w:rsidRPr="00C635F5">
        <w:rPr>
          <w:rFonts w:asciiTheme="majorHAnsi" w:hAnsiTheme="majorHAnsi" w:cstheme="majorHAnsi"/>
          <w:b/>
          <w:bCs/>
          <w:sz w:val="36"/>
          <w:szCs w:val="20"/>
        </w:rPr>
        <w:t xml:space="preserve">Notice </w:t>
      </w:r>
    </w:p>
    <w:p w:rsidR="00C635F5" w:rsidRDefault="00C635F5" w:rsidP="006A33D3">
      <w:pPr>
        <w:rPr>
          <w:rFonts w:asciiTheme="majorHAnsi" w:hAnsiTheme="majorHAnsi" w:cstheme="majorHAnsi"/>
          <w:sz w:val="20"/>
          <w:szCs w:val="20"/>
        </w:rPr>
      </w:pPr>
      <w:r>
        <w:rPr>
          <w:rFonts w:asciiTheme="majorHAnsi" w:hAnsiTheme="majorHAnsi" w:cstheme="majorHAnsi" w:hint="eastAsia"/>
          <w:sz w:val="20"/>
          <w:szCs w:val="20"/>
        </w:rPr>
        <w:t>Palau Investment Bank</w:t>
      </w:r>
    </w:p>
    <w:p w:rsidR="00C635F5" w:rsidRDefault="00C635F5" w:rsidP="006A33D3">
      <w:pPr>
        <w:rPr>
          <w:rFonts w:asciiTheme="majorHAnsi" w:hAnsiTheme="majorHAnsi" w:cstheme="majorHAnsi"/>
          <w:sz w:val="20"/>
          <w:szCs w:val="20"/>
        </w:rPr>
      </w:pPr>
    </w:p>
    <w:p w:rsidR="0010565B" w:rsidRDefault="0010565B" w:rsidP="006A33D3">
      <w:pPr>
        <w:rPr>
          <w:rFonts w:asciiTheme="majorHAnsi" w:hAnsiTheme="majorHAnsi" w:cstheme="majorHAnsi"/>
          <w:sz w:val="20"/>
          <w:szCs w:val="20"/>
        </w:rPr>
      </w:pPr>
    </w:p>
    <w:p w:rsidR="0010565B" w:rsidRDefault="0010565B" w:rsidP="006A33D3">
      <w:pPr>
        <w:rPr>
          <w:rFonts w:asciiTheme="majorHAnsi" w:hAnsiTheme="majorHAnsi" w:cstheme="majorHAnsi"/>
          <w:sz w:val="20"/>
          <w:szCs w:val="20"/>
        </w:rPr>
      </w:pPr>
    </w:p>
    <w:p w:rsidR="006A33D3" w:rsidRDefault="006A33D3" w:rsidP="006A33D3">
      <w:pPr>
        <w:rPr>
          <w:rFonts w:asciiTheme="majorHAnsi" w:hAnsiTheme="majorHAnsi" w:cstheme="majorHAnsi"/>
          <w:sz w:val="20"/>
          <w:szCs w:val="20"/>
        </w:rPr>
      </w:pPr>
      <w:r w:rsidRPr="006A33D3">
        <w:rPr>
          <w:rFonts w:asciiTheme="majorHAnsi" w:hAnsiTheme="majorHAnsi" w:cstheme="majorHAnsi"/>
          <w:sz w:val="20"/>
          <w:szCs w:val="20"/>
        </w:rPr>
        <w:t xml:space="preserve">Please read the disclaimer carefully. This is a legally binding agreement between you and </w:t>
      </w:r>
      <w:r w:rsidR="00C635F5">
        <w:rPr>
          <w:rFonts w:asciiTheme="majorHAnsi" w:hAnsiTheme="majorHAnsi" w:cstheme="majorHAnsi" w:hint="eastAsia"/>
          <w:sz w:val="20"/>
          <w:szCs w:val="20"/>
        </w:rPr>
        <w:t xml:space="preserve">Palau Investment Bank (hereinafter referred to as </w:t>
      </w:r>
      <w:r w:rsidR="00C635F5">
        <w:rPr>
          <w:rFonts w:asciiTheme="majorHAnsi" w:hAnsiTheme="majorHAnsi" w:cstheme="majorHAnsi"/>
          <w:sz w:val="20"/>
          <w:szCs w:val="20"/>
        </w:rPr>
        <w:t>“PIB”</w:t>
      </w:r>
      <w:r w:rsidR="00C635F5">
        <w:rPr>
          <w:rFonts w:asciiTheme="majorHAnsi" w:hAnsiTheme="majorHAnsi" w:cstheme="majorHAnsi" w:hint="eastAsia"/>
          <w:sz w:val="20"/>
          <w:szCs w:val="20"/>
        </w:rPr>
        <w:t>)</w:t>
      </w:r>
      <w:r w:rsidRPr="006A33D3">
        <w:rPr>
          <w:rFonts w:asciiTheme="majorHAnsi" w:hAnsiTheme="majorHAnsi" w:cstheme="majorHAnsi"/>
          <w:sz w:val="20"/>
          <w:szCs w:val="20"/>
        </w:rPr>
        <w:t xml:space="preserve"> establishing the terms and conditions</w:t>
      </w:r>
      <w:r w:rsidR="00C635F5">
        <w:rPr>
          <w:rFonts w:asciiTheme="majorHAnsi" w:hAnsiTheme="majorHAnsi" w:cstheme="majorHAnsi"/>
          <w:sz w:val="20"/>
          <w:szCs w:val="20"/>
        </w:rPr>
        <w:t xml:space="preserve"> under which this web site (</w:t>
      </w:r>
      <w:r w:rsidR="00C635F5">
        <w:rPr>
          <w:rFonts w:asciiTheme="majorHAnsi" w:hAnsiTheme="majorHAnsi" w:cstheme="majorHAnsi" w:hint="eastAsia"/>
          <w:sz w:val="20"/>
          <w:szCs w:val="20"/>
        </w:rPr>
        <w:t>https://palau-i-bank.com</w:t>
      </w:r>
      <w:r w:rsidRPr="006A33D3">
        <w:rPr>
          <w:rFonts w:asciiTheme="majorHAnsi" w:hAnsiTheme="majorHAnsi" w:cstheme="majorHAnsi"/>
          <w:sz w:val="20"/>
          <w:szCs w:val="20"/>
        </w:rPr>
        <w:t xml:space="preserve">) may be used. By accessing this web site, or any pages thereof, and/or using the information provided on or via this web site, you agree to be bound by this disclaimer. In the event of any conflict between the terms and conditions of specific products and services and this disclaimer, the conditions specific to such products and services shall prevail. If you do not agree to this disclaimer below, do not access this web site, or any pages thereof. </w:t>
      </w:r>
    </w:p>
    <w:p w:rsidR="005A0525" w:rsidRPr="006A33D3" w:rsidRDefault="005A0525" w:rsidP="006A33D3">
      <w:pPr>
        <w:rPr>
          <w:rFonts w:asciiTheme="majorHAnsi" w:hAnsiTheme="majorHAnsi" w:cstheme="majorHAnsi"/>
          <w:sz w:val="20"/>
          <w:szCs w:val="20"/>
        </w:rPr>
      </w:pPr>
    </w:p>
    <w:p w:rsidR="006A33D3" w:rsidRDefault="006A33D3" w:rsidP="006A33D3">
      <w:pPr>
        <w:rPr>
          <w:rFonts w:asciiTheme="majorHAnsi" w:hAnsiTheme="majorHAnsi" w:cstheme="majorHAnsi"/>
          <w:sz w:val="20"/>
          <w:szCs w:val="20"/>
        </w:rPr>
      </w:pPr>
      <w:proofErr w:type="gramStart"/>
      <w:r w:rsidRPr="006A33D3">
        <w:rPr>
          <w:rFonts w:asciiTheme="majorHAnsi" w:hAnsiTheme="majorHAnsi" w:cstheme="majorHAnsi"/>
          <w:sz w:val="20"/>
          <w:szCs w:val="20"/>
        </w:rPr>
        <w:t xml:space="preserve">Copyright © </w:t>
      </w:r>
      <w:r w:rsidR="00C635F5">
        <w:rPr>
          <w:rFonts w:asciiTheme="majorHAnsi" w:hAnsiTheme="majorHAnsi" w:cstheme="majorHAnsi" w:hint="eastAsia"/>
          <w:sz w:val="20"/>
          <w:szCs w:val="20"/>
        </w:rPr>
        <w:t>2019</w:t>
      </w:r>
      <w:r w:rsidRPr="006A33D3">
        <w:rPr>
          <w:rFonts w:asciiTheme="majorHAnsi" w:hAnsiTheme="majorHAnsi" w:cstheme="majorHAnsi"/>
          <w:sz w:val="20"/>
          <w:szCs w:val="20"/>
        </w:rPr>
        <w:t>.</w:t>
      </w:r>
      <w:proofErr w:type="gramEnd"/>
      <w:r w:rsidRPr="006A33D3">
        <w:rPr>
          <w:rFonts w:asciiTheme="majorHAnsi" w:hAnsiTheme="majorHAnsi" w:cstheme="majorHAnsi"/>
          <w:sz w:val="20"/>
          <w:szCs w:val="20"/>
        </w:rPr>
        <w:t xml:space="preserve"> </w:t>
      </w:r>
      <w:r w:rsidR="00C635F5">
        <w:rPr>
          <w:rFonts w:asciiTheme="majorHAnsi" w:hAnsiTheme="majorHAnsi" w:cstheme="majorHAnsi" w:hint="eastAsia"/>
          <w:sz w:val="20"/>
          <w:szCs w:val="20"/>
        </w:rPr>
        <w:t>Palau Investment Bank,</w:t>
      </w:r>
      <w:r w:rsidRPr="006A33D3">
        <w:rPr>
          <w:rFonts w:asciiTheme="majorHAnsi" w:hAnsiTheme="majorHAnsi" w:cstheme="majorHAnsi"/>
          <w:sz w:val="20"/>
          <w:szCs w:val="20"/>
        </w:rPr>
        <w:t xml:space="preserve"> Ltd. All rights reserved. </w:t>
      </w:r>
    </w:p>
    <w:p w:rsidR="005A0525" w:rsidRPr="006A33D3" w:rsidRDefault="005A0525" w:rsidP="006A33D3">
      <w:pPr>
        <w:rPr>
          <w:rFonts w:asciiTheme="majorHAnsi" w:hAnsiTheme="majorHAnsi" w:cstheme="majorHAnsi"/>
          <w:sz w:val="20"/>
          <w:szCs w:val="20"/>
        </w:rPr>
      </w:pPr>
    </w:p>
    <w:p w:rsidR="006A33D3" w:rsidRDefault="006A33D3" w:rsidP="006A33D3">
      <w:pPr>
        <w:rPr>
          <w:rFonts w:asciiTheme="majorHAnsi" w:hAnsiTheme="majorHAnsi" w:cstheme="majorHAnsi"/>
          <w:sz w:val="20"/>
          <w:szCs w:val="20"/>
        </w:rPr>
      </w:pPr>
      <w:r w:rsidRPr="006A33D3">
        <w:rPr>
          <w:rFonts w:asciiTheme="majorHAnsi" w:hAnsiTheme="majorHAnsi" w:cstheme="majorHAnsi"/>
          <w:sz w:val="20"/>
          <w:szCs w:val="20"/>
        </w:rPr>
        <w:t xml:space="preserve">Copyright in the pages and in the screens displaying the pages, and in the information and material therein and in their arrangement, is owned by </w:t>
      </w:r>
      <w:r w:rsidR="00C635F5">
        <w:rPr>
          <w:rFonts w:asciiTheme="majorHAnsi" w:hAnsiTheme="majorHAnsi" w:cstheme="majorHAnsi" w:hint="eastAsia"/>
          <w:sz w:val="20"/>
          <w:szCs w:val="20"/>
        </w:rPr>
        <w:t xml:space="preserve">PIB </w:t>
      </w:r>
      <w:r w:rsidRPr="006A33D3">
        <w:rPr>
          <w:rFonts w:asciiTheme="majorHAnsi" w:hAnsiTheme="majorHAnsi" w:cstheme="majorHAnsi"/>
          <w:sz w:val="20"/>
          <w:szCs w:val="20"/>
        </w:rPr>
        <w:t xml:space="preserve">unless otherwise indicated. </w:t>
      </w:r>
    </w:p>
    <w:p w:rsidR="005A0525" w:rsidRPr="006A33D3" w:rsidRDefault="005A0525" w:rsidP="006A33D3">
      <w:pPr>
        <w:rPr>
          <w:rFonts w:asciiTheme="majorHAnsi" w:hAnsiTheme="majorHAnsi" w:cstheme="majorHAnsi"/>
          <w:sz w:val="20"/>
          <w:szCs w:val="20"/>
        </w:rPr>
      </w:pPr>
    </w:p>
    <w:p w:rsidR="006A33D3" w:rsidRPr="006A33D3" w:rsidRDefault="006A33D3" w:rsidP="006A33D3">
      <w:pPr>
        <w:rPr>
          <w:rFonts w:asciiTheme="majorHAnsi" w:hAnsiTheme="majorHAnsi" w:cstheme="majorHAnsi"/>
          <w:sz w:val="20"/>
          <w:szCs w:val="20"/>
        </w:rPr>
      </w:pPr>
      <w:r w:rsidRPr="006A33D3">
        <w:rPr>
          <w:rFonts w:asciiTheme="majorHAnsi" w:hAnsiTheme="majorHAnsi" w:cstheme="majorHAnsi"/>
          <w:b/>
          <w:bCs/>
          <w:sz w:val="20"/>
          <w:szCs w:val="20"/>
        </w:rPr>
        <w:t xml:space="preserve">Company Details </w:t>
      </w:r>
    </w:p>
    <w:p w:rsidR="006A33D3" w:rsidRDefault="00C635F5" w:rsidP="006A33D3">
      <w:pPr>
        <w:rPr>
          <w:rFonts w:asciiTheme="majorHAnsi" w:hAnsiTheme="majorHAnsi" w:cstheme="majorHAnsi"/>
          <w:sz w:val="20"/>
          <w:szCs w:val="20"/>
        </w:rPr>
      </w:pPr>
      <w:r>
        <w:rPr>
          <w:rFonts w:asciiTheme="majorHAnsi" w:hAnsiTheme="majorHAnsi" w:cstheme="majorHAnsi"/>
          <w:sz w:val="20"/>
          <w:szCs w:val="20"/>
        </w:rPr>
        <w:t>PIB</w:t>
      </w:r>
      <w:r w:rsidR="006A33D3" w:rsidRPr="006A33D3">
        <w:rPr>
          <w:rFonts w:asciiTheme="majorHAnsi" w:hAnsiTheme="majorHAnsi" w:cstheme="majorHAnsi"/>
          <w:sz w:val="20"/>
          <w:szCs w:val="20"/>
        </w:rPr>
        <w:t xml:space="preserve"> is a company incorporated under the </w:t>
      </w:r>
      <w:r>
        <w:rPr>
          <w:rFonts w:asciiTheme="majorHAnsi" w:hAnsiTheme="majorHAnsi" w:cstheme="majorHAnsi" w:hint="eastAsia"/>
          <w:sz w:val="20"/>
          <w:szCs w:val="20"/>
        </w:rPr>
        <w:t>company law in the Republic of Palau</w:t>
      </w:r>
      <w:r w:rsidR="006A33D3" w:rsidRPr="006A33D3">
        <w:rPr>
          <w:rFonts w:asciiTheme="majorHAnsi" w:hAnsiTheme="majorHAnsi" w:cstheme="majorHAnsi"/>
          <w:sz w:val="20"/>
          <w:szCs w:val="20"/>
        </w:rPr>
        <w:t xml:space="preserve"> and having its head office at </w:t>
      </w:r>
      <w:r>
        <w:rPr>
          <w:rFonts w:asciiTheme="majorHAnsi" w:hAnsiTheme="majorHAnsi" w:cstheme="majorHAnsi" w:hint="eastAsia"/>
          <w:sz w:val="20"/>
          <w:szCs w:val="20"/>
        </w:rPr>
        <w:t xml:space="preserve">PCII Building, </w:t>
      </w:r>
      <w:proofErr w:type="spellStart"/>
      <w:r>
        <w:rPr>
          <w:rFonts w:asciiTheme="majorHAnsi" w:hAnsiTheme="majorHAnsi" w:cstheme="majorHAnsi" w:hint="eastAsia"/>
          <w:sz w:val="20"/>
          <w:szCs w:val="20"/>
        </w:rPr>
        <w:t>Meyuns</w:t>
      </w:r>
      <w:proofErr w:type="spellEnd"/>
      <w:r>
        <w:rPr>
          <w:rFonts w:asciiTheme="majorHAnsi" w:hAnsiTheme="majorHAnsi" w:cstheme="majorHAnsi" w:hint="eastAsia"/>
          <w:sz w:val="20"/>
          <w:szCs w:val="20"/>
        </w:rPr>
        <w:t xml:space="preserve">, </w:t>
      </w:r>
      <w:proofErr w:type="gramStart"/>
      <w:r>
        <w:rPr>
          <w:rFonts w:asciiTheme="majorHAnsi" w:hAnsiTheme="majorHAnsi" w:cstheme="majorHAnsi" w:hint="eastAsia"/>
          <w:sz w:val="20"/>
          <w:szCs w:val="20"/>
        </w:rPr>
        <w:t>Koror</w:t>
      </w:r>
      <w:proofErr w:type="gramEnd"/>
      <w:r>
        <w:rPr>
          <w:rFonts w:asciiTheme="majorHAnsi" w:hAnsiTheme="majorHAnsi" w:cstheme="majorHAnsi" w:hint="eastAsia"/>
          <w:sz w:val="20"/>
          <w:szCs w:val="20"/>
        </w:rPr>
        <w:t xml:space="preserve">, Palau 96940 </w:t>
      </w:r>
      <w:r w:rsidR="0010565B">
        <w:rPr>
          <w:rFonts w:asciiTheme="majorHAnsi" w:hAnsiTheme="majorHAnsi" w:cstheme="majorHAnsi" w:hint="eastAsia"/>
          <w:sz w:val="20"/>
          <w:szCs w:val="20"/>
        </w:rPr>
        <w:t>with postal address at P.O.Box7077, Koror, Palau 96940</w:t>
      </w:r>
      <w:r>
        <w:rPr>
          <w:rFonts w:asciiTheme="majorHAnsi" w:hAnsiTheme="majorHAnsi" w:cstheme="majorHAnsi" w:hint="eastAsia"/>
          <w:sz w:val="20"/>
          <w:szCs w:val="20"/>
        </w:rPr>
        <w:t>.</w:t>
      </w:r>
      <w:r w:rsidR="006A33D3" w:rsidRPr="006A33D3">
        <w:rPr>
          <w:rFonts w:asciiTheme="majorHAnsi" w:hAnsiTheme="majorHAnsi" w:cstheme="majorHAnsi"/>
          <w:sz w:val="20"/>
          <w:szCs w:val="20"/>
        </w:rPr>
        <w:t xml:space="preserve"> </w:t>
      </w:r>
    </w:p>
    <w:p w:rsidR="005A0525" w:rsidRPr="006A33D3" w:rsidRDefault="005A0525" w:rsidP="006A33D3">
      <w:pPr>
        <w:rPr>
          <w:rFonts w:asciiTheme="majorHAnsi" w:hAnsiTheme="majorHAnsi" w:cstheme="majorHAnsi"/>
          <w:sz w:val="20"/>
          <w:szCs w:val="20"/>
        </w:rPr>
      </w:pPr>
    </w:p>
    <w:p w:rsidR="006A33D3" w:rsidRPr="006A33D3" w:rsidRDefault="006A33D3" w:rsidP="006A33D3">
      <w:pPr>
        <w:rPr>
          <w:rFonts w:asciiTheme="majorHAnsi" w:hAnsiTheme="majorHAnsi" w:cstheme="majorHAnsi"/>
          <w:sz w:val="20"/>
          <w:szCs w:val="20"/>
        </w:rPr>
      </w:pPr>
      <w:r w:rsidRPr="006A33D3">
        <w:rPr>
          <w:rFonts w:asciiTheme="majorHAnsi" w:hAnsiTheme="majorHAnsi" w:cstheme="majorHAnsi"/>
          <w:b/>
          <w:bCs/>
          <w:sz w:val="20"/>
          <w:szCs w:val="20"/>
        </w:rPr>
        <w:t xml:space="preserve">Disclaimer </w:t>
      </w:r>
    </w:p>
    <w:p w:rsidR="006A33D3" w:rsidRDefault="006A33D3" w:rsidP="006A33D3">
      <w:pPr>
        <w:rPr>
          <w:rFonts w:asciiTheme="majorHAnsi" w:hAnsiTheme="majorHAnsi" w:cstheme="majorHAnsi"/>
          <w:sz w:val="20"/>
          <w:szCs w:val="20"/>
        </w:rPr>
      </w:pPr>
      <w:r w:rsidRPr="006A33D3">
        <w:rPr>
          <w:rFonts w:asciiTheme="majorHAnsi" w:hAnsiTheme="majorHAnsi" w:cstheme="majorHAnsi"/>
          <w:sz w:val="20"/>
          <w:szCs w:val="20"/>
        </w:rPr>
        <w:t xml:space="preserve">The material and information contained on this web site is provided for general information only and should not be used as a basis for making business decisions. Any advice or information received via this web site should not be relied upon without consulting primary or more accurate or more up-to-date sources of information or specific professional advice. You are recommended to obtain such professional advice where appropriate. </w:t>
      </w:r>
    </w:p>
    <w:p w:rsidR="0010565B" w:rsidRPr="006A33D3" w:rsidRDefault="0010565B" w:rsidP="006A33D3">
      <w:pPr>
        <w:rPr>
          <w:rFonts w:asciiTheme="majorHAnsi" w:hAnsiTheme="majorHAnsi" w:cstheme="majorHAnsi"/>
          <w:sz w:val="20"/>
          <w:szCs w:val="20"/>
        </w:rPr>
      </w:pPr>
    </w:p>
    <w:p w:rsidR="006A33D3" w:rsidRDefault="006A33D3" w:rsidP="006A33D3">
      <w:pPr>
        <w:rPr>
          <w:rFonts w:asciiTheme="majorHAnsi" w:hAnsiTheme="majorHAnsi" w:cstheme="majorHAnsi"/>
          <w:sz w:val="20"/>
          <w:szCs w:val="20"/>
        </w:rPr>
      </w:pPr>
      <w:r w:rsidRPr="00D039BC">
        <w:rPr>
          <w:rFonts w:asciiTheme="majorHAnsi" w:hAnsiTheme="majorHAnsi" w:cstheme="majorHAnsi"/>
          <w:sz w:val="20"/>
          <w:szCs w:val="20"/>
        </w:rPr>
        <w:t xml:space="preserve">Geographic, </w:t>
      </w:r>
      <w:r w:rsidR="0010565B" w:rsidRPr="00D039BC">
        <w:rPr>
          <w:rFonts w:asciiTheme="majorHAnsi" w:hAnsiTheme="majorHAnsi" w:cstheme="majorHAnsi" w:hint="eastAsia"/>
          <w:sz w:val="20"/>
          <w:szCs w:val="20"/>
        </w:rPr>
        <w:t>p</w:t>
      </w:r>
      <w:r w:rsidRPr="00D039BC">
        <w:rPr>
          <w:rFonts w:asciiTheme="majorHAnsi" w:hAnsiTheme="majorHAnsi" w:cstheme="majorHAnsi"/>
          <w:sz w:val="20"/>
          <w:szCs w:val="20"/>
        </w:rPr>
        <w:t xml:space="preserve">olitical, </w:t>
      </w:r>
      <w:r w:rsidR="0010565B" w:rsidRPr="00D039BC">
        <w:rPr>
          <w:rFonts w:asciiTheme="majorHAnsi" w:hAnsiTheme="majorHAnsi" w:cstheme="majorHAnsi" w:hint="eastAsia"/>
          <w:sz w:val="20"/>
          <w:szCs w:val="20"/>
        </w:rPr>
        <w:t>e</w:t>
      </w:r>
      <w:r w:rsidRPr="00D039BC">
        <w:rPr>
          <w:rFonts w:asciiTheme="majorHAnsi" w:hAnsiTheme="majorHAnsi" w:cstheme="majorHAnsi"/>
          <w:sz w:val="20"/>
          <w:szCs w:val="20"/>
        </w:rPr>
        <w:t xml:space="preserve">conomic, </w:t>
      </w:r>
      <w:r w:rsidR="0010565B" w:rsidRPr="00D039BC">
        <w:rPr>
          <w:rFonts w:asciiTheme="majorHAnsi" w:hAnsiTheme="majorHAnsi" w:cstheme="majorHAnsi" w:hint="eastAsia"/>
          <w:sz w:val="20"/>
          <w:szCs w:val="20"/>
        </w:rPr>
        <w:t>s</w:t>
      </w:r>
      <w:r w:rsidRPr="00D039BC">
        <w:rPr>
          <w:rFonts w:asciiTheme="majorHAnsi" w:hAnsiTheme="majorHAnsi" w:cstheme="majorHAnsi"/>
          <w:sz w:val="20"/>
          <w:szCs w:val="20"/>
        </w:rPr>
        <w:t xml:space="preserve">tatistical, </w:t>
      </w:r>
      <w:r w:rsidR="0010565B" w:rsidRPr="00D039BC">
        <w:rPr>
          <w:rFonts w:asciiTheme="majorHAnsi" w:hAnsiTheme="majorHAnsi" w:cstheme="majorHAnsi" w:hint="eastAsia"/>
          <w:sz w:val="20"/>
          <w:szCs w:val="20"/>
        </w:rPr>
        <w:t>f</w:t>
      </w:r>
      <w:r w:rsidRPr="00D039BC">
        <w:rPr>
          <w:rFonts w:asciiTheme="majorHAnsi" w:hAnsiTheme="majorHAnsi" w:cstheme="majorHAnsi"/>
          <w:sz w:val="20"/>
          <w:szCs w:val="20"/>
        </w:rPr>
        <w:t>inancial</w:t>
      </w:r>
      <w:r w:rsidR="00D039BC" w:rsidRPr="00D039BC">
        <w:rPr>
          <w:rFonts w:asciiTheme="majorHAnsi" w:hAnsiTheme="majorHAnsi" w:cstheme="majorHAnsi" w:hint="eastAsia"/>
          <w:sz w:val="20"/>
          <w:szCs w:val="20"/>
        </w:rPr>
        <w:t>s</w:t>
      </w:r>
      <w:r w:rsidRPr="00D039BC">
        <w:rPr>
          <w:rFonts w:asciiTheme="majorHAnsi" w:hAnsiTheme="majorHAnsi" w:cstheme="majorHAnsi"/>
          <w:sz w:val="20"/>
          <w:szCs w:val="20"/>
        </w:rPr>
        <w:t xml:space="preserve"> and </w:t>
      </w:r>
      <w:r w:rsidR="0010565B" w:rsidRPr="00D039BC">
        <w:rPr>
          <w:rFonts w:asciiTheme="majorHAnsi" w:hAnsiTheme="majorHAnsi" w:cstheme="majorHAnsi" w:hint="eastAsia"/>
          <w:sz w:val="20"/>
          <w:szCs w:val="20"/>
        </w:rPr>
        <w:t>e</w:t>
      </w:r>
      <w:r w:rsidRPr="00D039BC">
        <w:rPr>
          <w:rFonts w:asciiTheme="majorHAnsi" w:hAnsiTheme="majorHAnsi" w:cstheme="majorHAnsi"/>
          <w:sz w:val="20"/>
          <w:szCs w:val="20"/>
        </w:rPr>
        <w:t xml:space="preserve">xchange </w:t>
      </w:r>
      <w:r w:rsidR="0010565B" w:rsidRPr="00D039BC">
        <w:rPr>
          <w:rFonts w:asciiTheme="majorHAnsi" w:hAnsiTheme="majorHAnsi" w:cstheme="majorHAnsi" w:hint="eastAsia"/>
          <w:sz w:val="20"/>
          <w:szCs w:val="20"/>
        </w:rPr>
        <w:t>r</w:t>
      </w:r>
      <w:r w:rsidRPr="00D039BC">
        <w:rPr>
          <w:rFonts w:asciiTheme="majorHAnsi" w:hAnsiTheme="majorHAnsi" w:cstheme="majorHAnsi"/>
          <w:sz w:val="20"/>
          <w:szCs w:val="20"/>
        </w:rPr>
        <w:t xml:space="preserve">ate </w:t>
      </w:r>
      <w:r w:rsidR="0010565B" w:rsidRPr="00D039BC">
        <w:rPr>
          <w:rFonts w:asciiTheme="majorHAnsi" w:hAnsiTheme="majorHAnsi" w:cstheme="majorHAnsi" w:hint="eastAsia"/>
          <w:sz w:val="20"/>
          <w:szCs w:val="20"/>
        </w:rPr>
        <w:t>d</w:t>
      </w:r>
      <w:r w:rsidRPr="00D039BC">
        <w:rPr>
          <w:rFonts w:asciiTheme="majorHAnsi" w:hAnsiTheme="majorHAnsi" w:cstheme="majorHAnsi"/>
          <w:sz w:val="20"/>
          <w:szCs w:val="20"/>
        </w:rPr>
        <w:t xml:space="preserve">ata </w:t>
      </w:r>
      <w:r w:rsidR="00D039BC" w:rsidRPr="00D039BC">
        <w:rPr>
          <w:rFonts w:asciiTheme="majorHAnsi" w:hAnsiTheme="majorHAnsi" w:cstheme="majorHAnsi" w:hint="eastAsia"/>
          <w:sz w:val="20"/>
          <w:szCs w:val="20"/>
        </w:rPr>
        <w:t xml:space="preserve">is or will be </w:t>
      </w:r>
      <w:r w:rsidRPr="00D039BC">
        <w:rPr>
          <w:rFonts w:asciiTheme="majorHAnsi" w:hAnsiTheme="majorHAnsi" w:cstheme="majorHAnsi"/>
          <w:sz w:val="20"/>
          <w:szCs w:val="20"/>
        </w:rPr>
        <w:t xml:space="preserve">presented in certain cases in approximate or summary or simplified form and may change over time. </w:t>
      </w:r>
      <w:r w:rsidR="00D039BC" w:rsidRPr="00D039BC">
        <w:rPr>
          <w:rFonts w:asciiTheme="majorHAnsi" w:hAnsiTheme="majorHAnsi" w:cstheme="majorHAnsi" w:hint="eastAsia"/>
          <w:sz w:val="20"/>
          <w:szCs w:val="20"/>
        </w:rPr>
        <w:t xml:space="preserve">Data and figures </w:t>
      </w:r>
      <w:r w:rsidRPr="00D039BC">
        <w:rPr>
          <w:rFonts w:asciiTheme="majorHAnsi" w:hAnsiTheme="majorHAnsi" w:cstheme="majorHAnsi"/>
          <w:sz w:val="20"/>
          <w:szCs w:val="20"/>
        </w:rPr>
        <w:t xml:space="preserve">placed by the </w:t>
      </w:r>
      <w:r w:rsidR="0010565B" w:rsidRPr="00D039BC">
        <w:rPr>
          <w:rFonts w:asciiTheme="majorHAnsi" w:hAnsiTheme="majorHAnsi" w:cstheme="majorHAnsi" w:hint="eastAsia"/>
          <w:sz w:val="20"/>
          <w:szCs w:val="20"/>
        </w:rPr>
        <w:t>e</w:t>
      </w:r>
      <w:r w:rsidRPr="00D039BC">
        <w:rPr>
          <w:rFonts w:asciiTheme="majorHAnsi" w:hAnsiTheme="majorHAnsi" w:cstheme="majorHAnsi"/>
          <w:sz w:val="20"/>
          <w:szCs w:val="20"/>
        </w:rPr>
        <w:t xml:space="preserve">ditors on certain </w:t>
      </w:r>
      <w:r w:rsidR="0010565B" w:rsidRPr="00D039BC">
        <w:rPr>
          <w:rFonts w:asciiTheme="majorHAnsi" w:hAnsiTheme="majorHAnsi" w:cstheme="majorHAnsi" w:hint="eastAsia"/>
          <w:sz w:val="20"/>
          <w:szCs w:val="20"/>
        </w:rPr>
        <w:t>e</w:t>
      </w:r>
      <w:r w:rsidRPr="00D039BC">
        <w:rPr>
          <w:rFonts w:asciiTheme="majorHAnsi" w:hAnsiTheme="majorHAnsi" w:cstheme="majorHAnsi"/>
          <w:sz w:val="20"/>
          <w:szCs w:val="20"/>
        </w:rPr>
        <w:t xml:space="preserve">xternal </w:t>
      </w:r>
      <w:r w:rsidR="0010565B" w:rsidRPr="00D039BC">
        <w:rPr>
          <w:rFonts w:asciiTheme="majorHAnsi" w:hAnsiTheme="majorHAnsi" w:cstheme="majorHAnsi" w:hint="eastAsia"/>
          <w:sz w:val="20"/>
          <w:szCs w:val="20"/>
        </w:rPr>
        <w:t>s</w:t>
      </w:r>
      <w:r w:rsidRPr="00D039BC">
        <w:rPr>
          <w:rFonts w:asciiTheme="majorHAnsi" w:hAnsiTheme="majorHAnsi" w:cstheme="majorHAnsi"/>
          <w:sz w:val="20"/>
          <w:szCs w:val="20"/>
        </w:rPr>
        <w:t xml:space="preserve">tatistical </w:t>
      </w:r>
      <w:r w:rsidR="0010565B" w:rsidRPr="00D039BC">
        <w:rPr>
          <w:rFonts w:asciiTheme="majorHAnsi" w:hAnsiTheme="majorHAnsi" w:cstheme="majorHAnsi" w:hint="eastAsia"/>
          <w:sz w:val="20"/>
          <w:szCs w:val="20"/>
        </w:rPr>
        <w:t>d</w:t>
      </w:r>
      <w:r w:rsidR="00D039BC" w:rsidRPr="00D039BC">
        <w:rPr>
          <w:rFonts w:asciiTheme="majorHAnsi" w:hAnsiTheme="majorHAnsi" w:cstheme="majorHAnsi"/>
          <w:sz w:val="20"/>
          <w:szCs w:val="20"/>
        </w:rPr>
        <w:t xml:space="preserve">ata are </w:t>
      </w:r>
      <w:r w:rsidR="00D039BC" w:rsidRPr="00D039BC">
        <w:rPr>
          <w:rFonts w:asciiTheme="majorHAnsi" w:hAnsiTheme="majorHAnsi" w:cstheme="majorHAnsi" w:hint="eastAsia"/>
          <w:sz w:val="20"/>
          <w:szCs w:val="20"/>
        </w:rPr>
        <w:t xml:space="preserve">believed and supposed </w:t>
      </w:r>
      <w:r w:rsidRPr="00D039BC">
        <w:rPr>
          <w:rFonts w:asciiTheme="majorHAnsi" w:hAnsiTheme="majorHAnsi" w:cstheme="majorHAnsi"/>
          <w:sz w:val="20"/>
          <w:szCs w:val="20"/>
        </w:rPr>
        <w:t>to be correct</w:t>
      </w:r>
      <w:r w:rsidR="00D039BC" w:rsidRPr="00D039BC">
        <w:rPr>
          <w:rFonts w:asciiTheme="majorHAnsi" w:hAnsiTheme="majorHAnsi" w:cstheme="majorHAnsi" w:hint="eastAsia"/>
          <w:sz w:val="20"/>
          <w:szCs w:val="20"/>
        </w:rPr>
        <w:t xml:space="preserve"> but</w:t>
      </w:r>
      <w:r w:rsidRPr="00D039BC">
        <w:rPr>
          <w:rFonts w:asciiTheme="majorHAnsi" w:hAnsiTheme="majorHAnsi" w:cstheme="majorHAnsi"/>
          <w:sz w:val="20"/>
          <w:szCs w:val="20"/>
        </w:rPr>
        <w:t xml:space="preserve"> may not in fact be accurate.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accepts no liability for any loss or damage arising directly or indirectly from action taken, or not taken, in reliance on material or information contained in this web site in particular. </w:t>
      </w:r>
    </w:p>
    <w:p w:rsidR="0010565B" w:rsidRPr="006A33D3" w:rsidRDefault="0010565B" w:rsidP="006A33D3">
      <w:pPr>
        <w:rPr>
          <w:rFonts w:asciiTheme="majorHAnsi" w:hAnsiTheme="majorHAnsi" w:cstheme="majorHAnsi"/>
          <w:sz w:val="20"/>
          <w:szCs w:val="20"/>
        </w:rPr>
      </w:pPr>
    </w:p>
    <w:p w:rsidR="006A33D3" w:rsidRDefault="00C635F5" w:rsidP="006A33D3">
      <w:pPr>
        <w:rPr>
          <w:rFonts w:asciiTheme="majorHAnsi" w:hAnsiTheme="majorHAnsi" w:cstheme="majorHAnsi"/>
          <w:sz w:val="20"/>
          <w:szCs w:val="20"/>
        </w:rPr>
      </w:pPr>
      <w:r>
        <w:rPr>
          <w:rFonts w:asciiTheme="majorHAnsi" w:hAnsiTheme="majorHAnsi" w:cstheme="majorHAnsi"/>
          <w:sz w:val="20"/>
          <w:szCs w:val="20"/>
        </w:rPr>
        <w:t>PIB</w:t>
      </w:r>
      <w:r w:rsidR="0010565B">
        <w:rPr>
          <w:rFonts w:asciiTheme="majorHAnsi" w:hAnsiTheme="majorHAnsi" w:cstheme="majorHAnsi" w:hint="eastAsia"/>
          <w:sz w:val="20"/>
          <w:szCs w:val="20"/>
        </w:rPr>
        <w:t>,</w:t>
      </w:r>
      <w:r w:rsidR="006A33D3" w:rsidRPr="006A33D3">
        <w:rPr>
          <w:rFonts w:asciiTheme="majorHAnsi" w:hAnsiTheme="majorHAnsi" w:cstheme="majorHAnsi"/>
          <w:sz w:val="20"/>
          <w:szCs w:val="20"/>
        </w:rPr>
        <w:t xml:space="preserve"> its agents, subcontractors or affiliates accepts no liability and will not be liable for any loss or damage arising directly or indirectly (including special, incidental or consequential, punitive, or exemplary loss, damage or expenses) from your use of this web site or any linked site or inability to use by any party, howsoever arising, and including any loss, damage or expense arising from, but not limited to, any defect, error, omission, interruption, imperfection, fault, mistake or inaccuracy with this web site, its contents or associated services, or due to any unavailability of the web site or any part thereof or any contents or associated services even if </w:t>
      </w:r>
      <w:r>
        <w:rPr>
          <w:rFonts w:asciiTheme="majorHAnsi" w:hAnsiTheme="majorHAnsi" w:cstheme="majorHAnsi"/>
          <w:sz w:val="20"/>
          <w:szCs w:val="20"/>
        </w:rPr>
        <w:t>PIB</w:t>
      </w:r>
      <w:r w:rsidR="006A33D3" w:rsidRPr="006A33D3">
        <w:rPr>
          <w:rFonts w:asciiTheme="majorHAnsi" w:hAnsiTheme="majorHAnsi" w:cstheme="majorHAnsi"/>
          <w:sz w:val="20"/>
          <w:szCs w:val="20"/>
        </w:rPr>
        <w:t xml:space="preserve">, or representatives thereof, are advised of the possibility of such damages, losses or expenses. </w:t>
      </w:r>
    </w:p>
    <w:p w:rsidR="0010565B" w:rsidRPr="006A33D3" w:rsidRDefault="0010565B" w:rsidP="006A33D3">
      <w:pPr>
        <w:rPr>
          <w:rFonts w:asciiTheme="majorHAnsi" w:hAnsiTheme="majorHAnsi" w:cstheme="majorHAnsi"/>
          <w:sz w:val="20"/>
          <w:szCs w:val="20"/>
        </w:rPr>
      </w:pPr>
    </w:p>
    <w:p w:rsidR="006A33D3" w:rsidRDefault="006A33D3" w:rsidP="006A33D3">
      <w:pPr>
        <w:rPr>
          <w:rFonts w:asciiTheme="majorHAnsi" w:hAnsiTheme="majorHAnsi" w:cstheme="majorHAnsi"/>
          <w:sz w:val="20"/>
          <w:szCs w:val="20"/>
        </w:rPr>
      </w:pPr>
      <w:r w:rsidRPr="006A33D3">
        <w:rPr>
          <w:rFonts w:asciiTheme="majorHAnsi" w:hAnsiTheme="majorHAnsi" w:cstheme="majorHAnsi"/>
          <w:sz w:val="20"/>
          <w:szCs w:val="20"/>
        </w:rPr>
        <w:t xml:space="preserve">The limitation of liability contained above is also for the benefit of directors and employees of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w:t>
      </w:r>
    </w:p>
    <w:p w:rsidR="0010565B" w:rsidRPr="006A33D3" w:rsidRDefault="0010565B" w:rsidP="006A33D3">
      <w:pPr>
        <w:rPr>
          <w:rFonts w:asciiTheme="majorHAnsi" w:hAnsiTheme="majorHAnsi" w:cstheme="majorHAnsi"/>
          <w:sz w:val="20"/>
          <w:szCs w:val="20"/>
        </w:rPr>
      </w:pPr>
    </w:p>
    <w:p w:rsidR="006A33D3" w:rsidRDefault="006A33D3" w:rsidP="006A33D3">
      <w:pPr>
        <w:rPr>
          <w:rFonts w:asciiTheme="majorHAnsi" w:hAnsiTheme="majorHAnsi" w:cstheme="majorHAnsi"/>
          <w:sz w:val="20"/>
          <w:szCs w:val="20"/>
        </w:rPr>
      </w:pPr>
      <w:r w:rsidRPr="006A33D3">
        <w:rPr>
          <w:rFonts w:asciiTheme="majorHAnsi" w:hAnsiTheme="majorHAnsi" w:cstheme="majorHAnsi"/>
          <w:sz w:val="20"/>
          <w:szCs w:val="20"/>
        </w:rPr>
        <w:t xml:space="preserve">Please note that any software downloaded from this web site is at your own risk and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neither assumes nor accepts liability for any loss or damage, (whether direct or indirect), howsoever caused, as a result of any computer viruses, </w:t>
      </w:r>
      <w:proofErr w:type="spellStart"/>
      <w:r w:rsidRPr="006A33D3">
        <w:rPr>
          <w:rFonts w:asciiTheme="majorHAnsi" w:hAnsiTheme="majorHAnsi" w:cstheme="majorHAnsi"/>
          <w:sz w:val="20"/>
          <w:szCs w:val="20"/>
        </w:rPr>
        <w:t>trojan</w:t>
      </w:r>
      <w:proofErr w:type="spellEnd"/>
      <w:r w:rsidRPr="006A33D3">
        <w:rPr>
          <w:rFonts w:asciiTheme="majorHAnsi" w:hAnsiTheme="majorHAnsi" w:cstheme="majorHAnsi"/>
          <w:sz w:val="20"/>
          <w:szCs w:val="20"/>
        </w:rPr>
        <w:t xml:space="preserve"> horses, worms, software bombs or similar items or processes arising from your use of this web site. </w:t>
      </w:r>
    </w:p>
    <w:p w:rsidR="0010565B" w:rsidRPr="006A33D3" w:rsidRDefault="0010565B" w:rsidP="006A33D3">
      <w:pPr>
        <w:rPr>
          <w:rFonts w:asciiTheme="majorHAnsi" w:hAnsiTheme="majorHAnsi" w:cstheme="majorHAnsi"/>
          <w:sz w:val="20"/>
          <w:szCs w:val="20"/>
        </w:rPr>
      </w:pPr>
    </w:p>
    <w:p w:rsidR="006A33D3" w:rsidRDefault="00C635F5" w:rsidP="006A33D3">
      <w:pPr>
        <w:rPr>
          <w:rFonts w:asciiTheme="majorHAnsi" w:hAnsiTheme="majorHAnsi" w:cstheme="majorHAnsi"/>
          <w:sz w:val="20"/>
          <w:szCs w:val="20"/>
        </w:rPr>
      </w:pPr>
      <w:r>
        <w:rPr>
          <w:rFonts w:asciiTheme="majorHAnsi" w:hAnsiTheme="majorHAnsi" w:cstheme="majorHAnsi"/>
          <w:sz w:val="20"/>
          <w:szCs w:val="20"/>
        </w:rPr>
        <w:t>PIB</w:t>
      </w:r>
      <w:r w:rsidR="006A33D3" w:rsidRPr="006A33D3">
        <w:rPr>
          <w:rFonts w:asciiTheme="majorHAnsi" w:hAnsiTheme="majorHAnsi" w:cstheme="majorHAnsi"/>
          <w:sz w:val="20"/>
          <w:szCs w:val="20"/>
        </w:rPr>
        <w:t xml:space="preserve"> does not guarantee that any e-mails from the web site will be sent to you or received by </w:t>
      </w:r>
      <w:r>
        <w:rPr>
          <w:rFonts w:asciiTheme="majorHAnsi" w:hAnsiTheme="majorHAnsi" w:cstheme="majorHAnsi"/>
          <w:sz w:val="20"/>
          <w:szCs w:val="20"/>
        </w:rPr>
        <w:t>PIB</w:t>
      </w:r>
      <w:r w:rsidR="006A33D3" w:rsidRPr="006A33D3">
        <w:rPr>
          <w:rFonts w:asciiTheme="majorHAnsi" w:hAnsiTheme="majorHAnsi" w:cstheme="majorHAnsi"/>
          <w:sz w:val="20"/>
          <w:szCs w:val="20"/>
        </w:rPr>
        <w:t xml:space="preserve"> nor does </w:t>
      </w:r>
      <w:r>
        <w:rPr>
          <w:rFonts w:asciiTheme="majorHAnsi" w:hAnsiTheme="majorHAnsi" w:cstheme="majorHAnsi"/>
          <w:sz w:val="20"/>
          <w:szCs w:val="20"/>
        </w:rPr>
        <w:t>PIB</w:t>
      </w:r>
      <w:r w:rsidR="006A33D3" w:rsidRPr="006A33D3">
        <w:rPr>
          <w:rFonts w:asciiTheme="majorHAnsi" w:hAnsiTheme="majorHAnsi" w:cstheme="majorHAnsi"/>
          <w:sz w:val="20"/>
          <w:szCs w:val="20"/>
        </w:rPr>
        <w:t xml:space="preserve"> warrant the privacy and/or security of e-mails during Internet transmission. </w:t>
      </w:r>
    </w:p>
    <w:p w:rsidR="005A0525" w:rsidRDefault="005A0525" w:rsidP="006A33D3">
      <w:pPr>
        <w:rPr>
          <w:rFonts w:asciiTheme="majorHAnsi" w:hAnsiTheme="majorHAnsi" w:cstheme="majorHAnsi"/>
          <w:sz w:val="20"/>
          <w:szCs w:val="20"/>
        </w:rPr>
      </w:pPr>
    </w:p>
    <w:p w:rsidR="0010565B" w:rsidRPr="006A33D3" w:rsidRDefault="0010565B" w:rsidP="006A33D3">
      <w:pPr>
        <w:rPr>
          <w:rFonts w:asciiTheme="majorHAnsi" w:hAnsiTheme="majorHAnsi" w:cstheme="majorHAnsi"/>
          <w:sz w:val="20"/>
          <w:szCs w:val="20"/>
        </w:rPr>
      </w:pPr>
    </w:p>
    <w:p w:rsidR="006A33D3" w:rsidRPr="006A33D3" w:rsidRDefault="006A33D3" w:rsidP="006A33D3">
      <w:pPr>
        <w:rPr>
          <w:rFonts w:asciiTheme="majorHAnsi" w:hAnsiTheme="majorHAnsi" w:cstheme="majorHAnsi"/>
          <w:sz w:val="20"/>
          <w:szCs w:val="20"/>
        </w:rPr>
      </w:pPr>
      <w:r w:rsidRPr="006A33D3">
        <w:rPr>
          <w:rFonts w:asciiTheme="majorHAnsi" w:hAnsiTheme="majorHAnsi" w:cstheme="majorHAnsi"/>
          <w:b/>
          <w:bCs/>
          <w:sz w:val="20"/>
          <w:szCs w:val="20"/>
        </w:rPr>
        <w:t xml:space="preserve">Products and Services </w:t>
      </w:r>
    </w:p>
    <w:p w:rsidR="000B342F" w:rsidRDefault="000B342F" w:rsidP="000B342F">
      <w:pPr>
        <w:rPr>
          <w:rFonts w:asciiTheme="majorHAnsi" w:hAnsiTheme="majorHAnsi" w:cstheme="majorHAnsi"/>
          <w:sz w:val="20"/>
          <w:szCs w:val="20"/>
        </w:rPr>
      </w:pPr>
      <w:r>
        <w:rPr>
          <w:rFonts w:asciiTheme="majorHAnsi" w:hAnsiTheme="majorHAnsi" w:cstheme="majorHAnsi" w:hint="eastAsia"/>
          <w:sz w:val="20"/>
          <w:szCs w:val="20"/>
        </w:rPr>
        <w:t xml:space="preserve">PIB is not allowed to provide its services and products to any person or entity that is not resident of Palau under the laws and regulations of Palau unless otherwise mentioned in the terms and conditions of particular product or service. This website is intended to provide the information to those who are eligible </w:t>
      </w:r>
      <w:r w:rsidR="007B6EA9">
        <w:rPr>
          <w:rFonts w:asciiTheme="majorHAnsi" w:hAnsiTheme="majorHAnsi" w:cstheme="majorHAnsi" w:hint="eastAsia"/>
          <w:sz w:val="20"/>
          <w:szCs w:val="20"/>
        </w:rPr>
        <w:t xml:space="preserve">in </w:t>
      </w:r>
      <w:r>
        <w:rPr>
          <w:rFonts w:asciiTheme="majorHAnsi" w:hAnsiTheme="majorHAnsi" w:cstheme="majorHAnsi" w:hint="eastAsia"/>
          <w:sz w:val="20"/>
          <w:szCs w:val="20"/>
        </w:rPr>
        <w:t xml:space="preserve">this regard. </w:t>
      </w:r>
    </w:p>
    <w:p w:rsidR="000B342F" w:rsidRDefault="000B342F" w:rsidP="000B342F">
      <w:pPr>
        <w:rPr>
          <w:rFonts w:asciiTheme="majorHAnsi" w:hAnsiTheme="majorHAnsi" w:cstheme="majorHAnsi"/>
          <w:sz w:val="20"/>
          <w:szCs w:val="20"/>
        </w:rPr>
      </w:pPr>
    </w:p>
    <w:p w:rsidR="006A33D3" w:rsidRDefault="006A33D3" w:rsidP="006A33D3">
      <w:pPr>
        <w:rPr>
          <w:rFonts w:asciiTheme="majorHAnsi" w:hAnsiTheme="majorHAnsi" w:cstheme="majorHAnsi"/>
          <w:sz w:val="20"/>
          <w:szCs w:val="20"/>
        </w:rPr>
      </w:pPr>
      <w:r w:rsidRPr="006A33D3">
        <w:rPr>
          <w:rFonts w:asciiTheme="majorHAnsi" w:hAnsiTheme="majorHAnsi" w:cstheme="majorHAnsi"/>
          <w:sz w:val="20"/>
          <w:szCs w:val="20"/>
        </w:rPr>
        <w:t xml:space="preserve">The information and material on this web site should not be regarded as an offer, solicitation, invitation, advice </w:t>
      </w:r>
      <w:r w:rsidRPr="006A33D3">
        <w:rPr>
          <w:rFonts w:asciiTheme="majorHAnsi" w:hAnsiTheme="majorHAnsi" w:cstheme="majorHAnsi"/>
          <w:sz w:val="20"/>
          <w:szCs w:val="20"/>
        </w:rPr>
        <w:lastRenderedPageBreak/>
        <w:t xml:space="preserve">or recommendation to buy or sell investments securities or any other instrument or banking product of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Use of the products or services described at this web site may not be permitted in some countries and if in doubt, you should check with your local regulator or authority before requesting further information. This web site does not constitute an offer on the part of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to provide products or services described therein to persons or entities resident in countries where local law or regulation does not permit their use. </w:t>
      </w:r>
    </w:p>
    <w:p w:rsidR="0010565B" w:rsidRPr="006A33D3" w:rsidRDefault="0010565B" w:rsidP="006A33D3">
      <w:pPr>
        <w:rPr>
          <w:rFonts w:asciiTheme="majorHAnsi" w:hAnsiTheme="majorHAnsi" w:cstheme="majorHAnsi"/>
          <w:sz w:val="20"/>
          <w:szCs w:val="20"/>
        </w:rPr>
      </w:pPr>
    </w:p>
    <w:p w:rsidR="006A33D3" w:rsidRDefault="006A33D3" w:rsidP="006A33D3">
      <w:pPr>
        <w:rPr>
          <w:rFonts w:asciiTheme="majorHAnsi" w:hAnsiTheme="majorHAnsi" w:cstheme="majorHAnsi"/>
          <w:sz w:val="20"/>
          <w:szCs w:val="20"/>
        </w:rPr>
      </w:pPr>
      <w:r w:rsidRPr="006A33D3">
        <w:rPr>
          <w:rFonts w:asciiTheme="majorHAnsi" w:hAnsiTheme="majorHAnsi" w:cstheme="majorHAnsi"/>
          <w:sz w:val="20"/>
          <w:szCs w:val="20"/>
        </w:rPr>
        <w:t xml:space="preserve">Products and Services are available only at the discretion of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subject to the individual contractual terms and conditions of products and services on which they are offered and such products and services may be withdrawn or amended at any time without notice. The full range of products or services may not be available in all locations. </w:t>
      </w:r>
    </w:p>
    <w:p w:rsidR="00950410" w:rsidRDefault="00950410" w:rsidP="006A33D3">
      <w:pPr>
        <w:rPr>
          <w:rFonts w:asciiTheme="majorHAnsi" w:hAnsiTheme="majorHAnsi" w:cstheme="majorHAnsi"/>
          <w:sz w:val="20"/>
          <w:szCs w:val="20"/>
        </w:rPr>
      </w:pPr>
    </w:p>
    <w:p w:rsidR="00950410" w:rsidRDefault="00950410" w:rsidP="006A33D3">
      <w:pPr>
        <w:rPr>
          <w:rFonts w:asciiTheme="majorHAnsi" w:hAnsiTheme="majorHAnsi" w:cstheme="majorHAnsi"/>
          <w:sz w:val="20"/>
          <w:szCs w:val="20"/>
        </w:rPr>
      </w:pPr>
    </w:p>
    <w:p w:rsidR="006A33D3" w:rsidRPr="006A33D3" w:rsidRDefault="006A33D3" w:rsidP="006A33D3">
      <w:pPr>
        <w:rPr>
          <w:rFonts w:asciiTheme="majorHAnsi" w:hAnsiTheme="majorHAnsi" w:cstheme="majorHAnsi"/>
          <w:sz w:val="20"/>
          <w:szCs w:val="20"/>
        </w:rPr>
      </w:pPr>
      <w:r w:rsidRPr="006A33D3">
        <w:rPr>
          <w:rFonts w:asciiTheme="majorHAnsi" w:hAnsiTheme="majorHAnsi" w:cstheme="majorHAnsi"/>
          <w:b/>
          <w:bCs/>
          <w:sz w:val="20"/>
          <w:szCs w:val="20"/>
        </w:rPr>
        <w:t xml:space="preserve">Links </w:t>
      </w:r>
    </w:p>
    <w:p w:rsidR="006A33D3" w:rsidRDefault="006A33D3" w:rsidP="006A33D3">
      <w:pPr>
        <w:rPr>
          <w:rFonts w:asciiTheme="majorHAnsi" w:hAnsiTheme="majorHAnsi" w:cstheme="majorHAnsi"/>
          <w:sz w:val="20"/>
          <w:szCs w:val="20"/>
        </w:rPr>
      </w:pPr>
      <w:r w:rsidRPr="006A33D3">
        <w:rPr>
          <w:rFonts w:asciiTheme="majorHAnsi" w:hAnsiTheme="majorHAnsi" w:cstheme="majorHAnsi"/>
          <w:sz w:val="20"/>
          <w:szCs w:val="20"/>
        </w:rPr>
        <w:t xml:space="preserve">This site may contain links to web sites controlled or offered by third parties (non-affiliates of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hereby disclaims liability for, any information, materials, </w:t>
      </w:r>
      <w:proofErr w:type="gramStart"/>
      <w:r w:rsidRPr="006A33D3">
        <w:rPr>
          <w:rFonts w:asciiTheme="majorHAnsi" w:hAnsiTheme="majorHAnsi" w:cstheme="majorHAnsi"/>
          <w:sz w:val="20"/>
          <w:szCs w:val="20"/>
        </w:rPr>
        <w:t>products</w:t>
      </w:r>
      <w:proofErr w:type="gramEnd"/>
      <w:r w:rsidRPr="006A33D3">
        <w:rPr>
          <w:rFonts w:asciiTheme="majorHAnsi" w:hAnsiTheme="majorHAnsi" w:cstheme="majorHAnsi"/>
          <w:sz w:val="20"/>
          <w:szCs w:val="20"/>
        </w:rPr>
        <w:t xml:space="preserve"> or services posted or offered at any of the third party sites linked to this web site. </w:t>
      </w:r>
      <w:r w:rsidR="00521F02">
        <w:rPr>
          <w:rFonts w:asciiTheme="majorHAnsi" w:hAnsiTheme="majorHAnsi" w:cstheme="majorHAnsi" w:hint="eastAsia"/>
          <w:sz w:val="20"/>
          <w:szCs w:val="20"/>
        </w:rPr>
        <w:t>B</w:t>
      </w:r>
      <w:r w:rsidRPr="006A33D3">
        <w:rPr>
          <w:rFonts w:asciiTheme="majorHAnsi" w:hAnsiTheme="majorHAnsi" w:cstheme="majorHAnsi"/>
          <w:sz w:val="20"/>
          <w:szCs w:val="20"/>
        </w:rPr>
        <w:t xml:space="preserve">y creating a link to a third party web site,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does not endorse or recommend any products or services offered or information contained at that web site, nor is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liable for any failure of products or services offered or advertised at those sites. Such third party may have a privacy policy different from that of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and the third party web site may provide less security than the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site. </w:t>
      </w:r>
    </w:p>
    <w:p w:rsidR="005A0525" w:rsidRPr="006A33D3" w:rsidRDefault="005A0525" w:rsidP="006A33D3">
      <w:pPr>
        <w:rPr>
          <w:rFonts w:asciiTheme="majorHAnsi" w:hAnsiTheme="majorHAnsi" w:cstheme="majorHAnsi"/>
          <w:sz w:val="20"/>
          <w:szCs w:val="20"/>
        </w:rPr>
      </w:pPr>
    </w:p>
    <w:p w:rsidR="006A33D3" w:rsidRPr="006A33D3" w:rsidRDefault="006A33D3" w:rsidP="006A33D3">
      <w:pPr>
        <w:rPr>
          <w:rFonts w:asciiTheme="majorHAnsi" w:hAnsiTheme="majorHAnsi" w:cstheme="majorHAnsi"/>
          <w:sz w:val="20"/>
          <w:szCs w:val="20"/>
        </w:rPr>
      </w:pPr>
      <w:r w:rsidRPr="006A33D3">
        <w:rPr>
          <w:rFonts w:asciiTheme="majorHAnsi" w:hAnsiTheme="majorHAnsi" w:cstheme="majorHAnsi"/>
          <w:b/>
          <w:bCs/>
          <w:sz w:val="20"/>
          <w:szCs w:val="20"/>
        </w:rPr>
        <w:t xml:space="preserve">Warranty </w:t>
      </w:r>
    </w:p>
    <w:p w:rsidR="006A33D3" w:rsidRDefault="006A33D3" w:rsidP="006A33D3">
      <w:pPr>
        <w:rPr>
          <w:rFonts w:asciiTheme="majorHAnsi" w:hAnsiTheme="majorHAnsi" w:cstheme="majorHAnsi"/>
          <w:sz w:val="20"/>
          <w:szCs w:val="20"/>
        </w:rPr>
      </w:pPr>
      <w:r w:rsidRPr="006A33D3">
        <w:rPr>
          <w:rFonts w:asciiTheme="majorHAnsi" w:hAnsiTheme="majorHAnsi" w:cstheme="majorHAnsi"/>
          <w:sz w:val="20"/>
          <w:szCs w:val="20"/>
        </w:rPr>
        <w:t xml:space="preserve">The information and materials contained in this site, including text, graphics, links or other items are provided "as is", "as available".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does not warrant the accuracy, adequacy or completeness of this information and materials and expressly disclaims liability for errors or omissions in this information and materials. No warranty of any kind, implied, expressed or statutory including but not limited to the warranties of non-infringement of third party rights, title, merchantability, fitness for a particular purpose and freedom from computer virus, is given in conjunction with the information and materials. </w:t>
      </w:r>
    </w:p>
    <w:p w:rsidR="005A0525" w:rsidRPr="006A33D3" w:rsidRDefault="005A0525" w:rsidP="006A33D3">
      <w:pPr>
        <w:rPr>
          <w:rFonts w:asciiTheme="majorHAnsi" w:hAnsiTheme="majorHAnsi" w:cstheme="majorHAnsi"/>
          <w:sz w:val="20"/>
          <w:szCs w:val="20"/>
        </w:rPr>
      </w:pPr>
    </w:p>
    <w:p w:rsidR="006A33D3" w:rsidRPr="006A33D3" w:rsidRDefault="006A33D3" w:rsidP="006A33D3">
      <w:pPr>
        <w:rPr>
          <w:rFonts w:asciiTheme="majorHAnsi" w:hAnsiTheme="majorHAnsi" w:cstheme="majorHAnsi"/>
          <w:sz w:val="20"/>
          <w:szCs w:val="20"/>
        </w:rPr>
      </w:pPr>
      <w:r w:rsidRPr="006A33D3">
        <w:rPr>
          <w:rFonts w:asciiTheme="majorHAnsi" w:hAnsiTheme="majorHAnsi" w:cstheme="majorHAnsi"/>
          <w:b/>
          <w:bCs/>
          <w:sz w:val="20"/>
          <w:szCs w:val="20"/>
        </w:rPr>
        <w:t xml:space="preserve">Indemnity </w:t>
      </w:r>
    </w:p>
    <w:p w:rsidR="006A33D3" w:rsidRDefault="006A33D3" w:rsidP="006A33D3">
      <w:pPr>
        <w:rPr>
          <w:rFonts w:asciiTheme="majorHAnsi" w:hAnsiTheme="majorHAnsi" w:cstheme="majorHAnsi"/>
          <w:sz w:val="20"/>
          <w:szCs w:val="20"/>
        </w:rPr>
      </w:pPr>
      <w:r w:rsidRPr="006A33D3">
        <w:rPr>
          <w:rFonts w:asciiTheme="majorHAnsi" w:hAnsiTheme="majorHAnsi" w:cstheme="majorHAnsi"/>
          <w:sz w:val="20"/>
          <w:szCs w:val="20"/>
        </w:rPr>
        <w:t xml:space="preserve">You hereby agree to indemnify and to keep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fully and effectively indemnified against any action, liability, cost, claim, loss, damage, proceeding or expense (including legal fees, costs and expenses on a full indemnity basis) suffered or incurred by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arising from or which is directly or indirectly related to:- (a) your access to and/or use of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's web site and/or any other person or entity's use of this service or web site where such person or entity was able to access the service or web site using your user id and/or password; or (b) any breach or non-observance of any of these terms and conditions by you or by any other person or entity where such person or entity was able to access and/or use the </w:t>
      </w:r>
      <w:r w:rsidR="000668C0">
        <w:rPr>
          <w:rFonts w:asciiTheme="majorHAnsi" w:hAnsiTheme="majorHAnsi" w:cstheme="majorHAnsi" w:hint="eastAsia"/>
          <w:sz w:val="20"/>
          <w:szCs w:val="20"/>
        </w:rPr>
        <w:t>online</w:t>
      </w:r>
      <w:r w:rsidRPr="006A33D3">
        <w:rPr>
          <w:rFonts w:asciiTheme="majorHAnsi" w:hAnsiTheme="majorHAnsi" w:cstheme="majorHAnsi"/>
          <w:sz w:val="20"/>
          <w:szCs w:val="20"/>
        </w:rPr>
        <w:t xml:space="preserve"> banking service or web site by using your user id and login password. </w:t>
      </w:r>
    </w:p>
    <w:p w:rsidR="005A0525" w:rsidRPr="006A33D3" w:rsidRDefault="005A0525" w:rsidP="006A33D3">
      <w:pPr>
        <w:rPr>
          <w:rFonts w:asciiTheme="majorHAnsi" w:hAnsiTheme="majorHAnsi" w:cstheme="majorHAnsi"/>
          <w:sz w:val="20"/>
          <w:szCs w:val="20"/>
        </w:rPr>
      </w:pPr>
    </w:p>
    <w:p w:rsidR="006A33D3" w:rsidRPr="006A33D3" w:rsidRDefault="006A33D3" w:rsidP="006A33D3">
      <w:pPr>
        <w:rPr>
          <w:rFonts w:asciiTheme="majorHAnsi" w:hAnsiTheme="majorHAnsi" w:cstheme="majorHAnsi"/>
          <w:sz w:val="20"/>
          <w:szCs w:val="20"/>
        </w:rPr>
      </w:pPr>
      <w:r w:rsidRPr="006A33D3">
        <w:rPr>
          <w:rFonts w:asciiTheme="majorHAnsi" w:hAnsiTheme="majorHAnsi" w:cstheme="majorHAnsi"/>
          <w:b/>
          <w:bCs/>
          <w:sz w:val="20"/>
          <w:szCs w:val="20"/>
        </w:rPr>
        <w:t xml:space="preserve">Intellectual Property Rights </w:t>
      </w:r>
    </w:p>
    <w:p w:rsidR="006A33D3" w:rsidRDefault="00C635F5" w:rsidP="006A33D3">
      <w:pPr>
        <w:rPr>
          <w:rFonts w:asciiTheme="majorHAnsi" w:hAnsiTheme="majorHAnsi" w:cstheme="majorHAnsi"/>
          <w:sz w:val="20"/>
          <w:szCs w:val="20"/>
        </w:rPr>
      </w:pPr>
      <w:r>
        <w:rPr>
          <w:rFonts w:asciiTheme="majorHAnsi" w:hAnsiTheme="majorHAnsi" w:cstheme="majorHAnsi"/>
          <w:sz w:val="20"/>
          <w:szCs w:val="20"/>
        </w:rPr>
        <w:t>PIB</w:t>
      </w:r>
      <w:r w:rsidR="006A33D3" w:rsidRPr="006A33D3">
        <w:rPr>
          <w:rFonts w:asciiTheme="majorHAnsi" w:hAnsiTheme="majorHAnsi" w:cstheme="majorHAnsi"/>
          <w:sz w:val="20"/>
          <w:szCs w:val="20"/>
        </w:rPr>
        <w:t xml:space="preserve">, or the relevant owner, retains all rights (including copyrights, trademarks, patents as well as any other intellectual property right) in relation to all information provided on or via this web site (including all texts, graphics and logos). You may not copy, download, publish, distribute or reproduce any of the information contained on this web site in any form without the prior written consent of </w:t>
      </w:r>
      <w:r>
        <w:rPr>
          <w:rFonts w:asciiTheme="majorHAnsi" w:hAnsiTheme="majorHAnsi" w:cstheme="majorHAnsi"/>
          <w:sz w:val="20"/>
          <w:szCs w:val="20"/>
        </w:rPr>
        <w:t>PIB</w:t>
      </w:r>
      <w:r w:rsidR="006A33D3" w:rsidRPr="006A33D3">
        <w:rPr>
          <w:rFonts w:asciiTheme="majorHAnsi" w:hAnsiTheme="majorHAnsi" w:cstheme="majorHAnsi"/>
          <w:sz w:val="20"/>
          <w:szCs w:val="20"/>
        </w:rPr>
        <w:t xml:space="preserve"> or the appropriate consent of the owner. However, you may print out and/or download information contained on this web site for your own personal use. </w:t>
      </w:r>
    </w:p>
    <w:p w:rsidR="0010565B" w:rsidRPr="006A33D3" w:rsidRDefault="0010565B" w:rsidP="006A33D3">
      <w:pPr>
        <w:rPr>
          <w:rFonts w:asciiTheme="majorHAnsi" w:hAnsiTheme="majorHAnsi" w:cstheme="majorHAnsi"/>
          <w:sz w:val="20"/>
          <w:szCs w:val="20"/>
        </w:rPr>
      </w:pPr>
    </w:p>
    <w:p w:rsidR="006A33D3" w:rsidRDefault="006A33D3" w:rsidP="006A33D3">
      <w:pPr>
        <w:rPr>
          <w:rFonts w:asciiTheme="majorHAnsi" w:hAnsiTheme="majorHAnsi" w:cstheme="majorHAnsi"/>
          <w:sz w:val="20"/>
          <w:szCs w:val="20"/>
        </w:rPr>
      </w:pPr>
      <w:r w:rsidRPr="006A33D3">
        <w:rPr>
          <w:rFonts w:asciiTheme="majorHAnsi" w:hAnsiTheme="majorHAnsi" w:cstheme="majorHAnsi"/>
          <w:sz w:val="20"/>
          <w:szCs w:val="20"/>
        </w:rPr>
        <w:t xml:space="preserve">Links to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sites are not permitted without the prior written consent of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w:t>
      </w:r>
    </w:p>
    <w:p w:rsidR="005A0525" w:rsidRPr="006A33D3" w:rsidRDefault="005A0525" w:rsidP="006A33D3">
      <w:pPr>
        <w:rPr>
          <w:rFonts w:asciiTheme="majorHAnsi" w:hAnsiTheme="majorHAnsi" w:cstheme="majorHAnsi"/>
          <w:sz w:val="20"/>
          <w:szCs w:val="20"/>
        </w:rPr>
      </w:pPr>
    </w:p>
    <w:p w:rsidR="006A33D3" w:rsidRPr="006A33D3" w:rsidRDefault="006A33D3" w:rsidP="006A33D3">
      <w:pPr>
        <w:rPr>
          <w:rFonts w:asciiTheme="majorHAnsi" w:hAnsiTheme="majorHAnsi" w:cstheme="majorHAnsi"/>
          <w:sz w:val="20"/>
          <w:szCs w:val="20"/>
        </w:rPr>
      </w:pPr>
      <w:r w:rsidRPr="006A33D3">
        <w:rPr>
          <w:rFonts w:asciiTheme="majorHAnsi" w:hAnsiTheme="majorHAnsi" w:cstheme="majorHAnsi"/>
          <w:b/>
          <w:bCs/>
          <w:sz w:val="20"/>
          <w:szCs w:val="20"/>
        </w:rPr>
        <w:t xml:space="preserve">Submissions </w:t>
      </w:r>
    </w:p>
    <w:p w:rsidR="006A33D3" w:rsidRDefault="006A33D3" w:rsidP="006A33D3">
      <w:pPr>
        <w:rPr>
          <w:rFonts w:asciiTheme="majorHAnsi" w:hAnsiTheme="majorHAnsi" w:cstheme="majorHAnsi"/>
          <w:sz w:val="20"/>
          <w:szCs w:val="20"/>
        </w:rPr>
      </w:pPr>
      <w:r w:rsidRPr="006A33D3">
        <w:rPr>
          <w:rFonts w:asciiTheme="majorHAnsi" w:hAnsiTheme="majorHAnsi" w:cstheme="majorHAnsi"/>
          <w:sz w:val="20"/>
          <w:szCs w:val="20"/>
        </w:rPr>
        <w:t xml:space="preserve">All information submitted to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via this site shall be deemed and remain the property of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and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shall be free to use, for any purpose, any idea, concepts, know-how or techniques contained in information that visitor to this site provides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through this site.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shall not be subject to any obligations of confidentiality regarding submitted information except as agreed by the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entity having the direct customer relationship or as otherwise specifically agreed or required by law. Nothing contained herein shall be construed as limiting or reducing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responsibilities and obligations to customers in accordance with the </w:t>
      </w:r>
      <w:r w:rsidR="00C635F5">
        <w:rPr>
          <w:rFonts w:asciiTheme="majorHAnsi" w:hAnsiTheme="majorHAnsi" w:cstheme="majorHAnsi"/>
          <w:sz w:val="20"/>
          <w:szCs w:val="20"/>
        </w:rPr>
        <w:t>PIB</w:t>
      </w:r>
      <w:r w:rsidRPr="006A33D3">
        <w:rPr>
          <w:rFonts w:asciiTheme="majorHAnsi" w:hAnsiTheme="majorHAnsi" w:cstheme="majorHAnsi"/>
          <w:sz w:val="20"/>
          <w:szCs w:val="20"/>
        </w:rPr>
        <w:t xml:space="preserve"> privacy promise to consumers. </w:t>
      </w:r>
    </w:p>
    <w:p w:rsidR="0010565B" w:rsidRPr="006A33D3" w:rsidRDefault="0010565B" w:rsidP="006A33D3">
      <w:pPr>
        <w:rPr>
          <w:rFonts w:asciiTheme="majorHAnsi" w:hAnsiTheme="majorHAnsi" w:cstheme="majorHAnsi"/>
          <w:sz w:val="20"/>
          <w:szCs w:val="20"/>
        </w:rPr>
      </w:pPr>
    </w:p>
    <w:p w:rsidR="006A33D3" w:rsidRDefault="00C635F5" w:rsidP="006A33D3">
      <w:pPr>
        <w:rPr>
          <w:rFonts w:asciiTheme="majorHAnsi" w:hAnsiTheme="majorHAnsi" w:cstheme="majorHAnsi"/>
          <w:sz w:val="20"/>
          <w:szCs w:val="20"/>
        </w:rPr>
      </w:pPr>
      <w:r>
        <w:rPr>
          <w:rFonts w:asciiTheme="majorHAnsi" w:hAnsiTheme="majorHAnsi" w:cstheme="majorHAnsi"/>
          <w:sz w:val="20"/>
          <w:szCs w:val="20"/>
        </w:rPr>
        <w:t>PIB</w:t>
      </w:r>
      <w:r w:rsidR="006A33D3" w:rsidRPr="006A33D3">
        <w:rPr>
          <w:rFonts w:asciiTheme="majorHAnsi" w:hAnsiTheme="majorHAnsi" w:cstheme="majorHAnsi"/>
          <w:sz w:val="20"/>
          <w:szCs w:val="20"/>
        </w:rPr>
        <w:t xml:space="preserve"> may be contacted via email through any of the "contact us" icons on any </w:t>
      </w:r>
      <w:r>
        <w:rPr>
          <w:rFonts w:asciiTheme="majorHAnsi" w:hAnsiTheme="majorHAnsi" w:cstheme="majorHAnsi"/>
          <w:sz w:val="20"/>
          <w:szCs w:val="20"/>
        </w:rPr>
        <w:t>PIB</w:t>
      </w:r>
      <w:r w:rsidR="006A33D3" w:rsidRPr="006A33D3">
        <w:rPr>
          <w:rFonts w:asciiTheme="majorHAnsi" w:hAnsiTheme="majorHAnsi" w:cstheme="majorHAnsi"/>
          <w:sz w:val="20"/>
          <w:szCs w:val="20"/>
        </w:rPr>
        <w:t xml:space="preserve"> web site. </w:t>
      </w:r>
    </w:p>
    <w:p w:rsidR="005A0525" w:rsidRPr="006A33D3" w:rsidRDefault="005A0525" w:rsidP="006A33D3">
      <w:pPr>
        <w:rPr>
          <w:rFonts w:asciiTheme="majorHAnsi" w:hAnsiTheme="majorHAnsi" w:cstheme="majorHAnsi"/>
          <w:sz w:val="20"/>
          <w:szCs w:val="20"/>
        </w:rPr>
      </w:pPr>
    </w:p>
    <w:p w:rsidR="006A33D3" w:rsidRPr="006A33D3" w:rsidRDefault="006A33D3" w:rsidP="006A33D3">
      <w:pPr>
        <w:rPr>
          <w:rFonts w:asciiTheme="majorHAnsi" w:hAnsiTheme="majorHAnsi" w:cstheme="majorHAnsi"/>
          <w:sz w:val="20"/>
          <w:szCs w:val="20"/>
        </w:rPr>
      </w:pPr>
      <w:r w:rsidRPr="006A33D3">
        <w:rPr>
          <w:rFonts w:asciiTheme="majorHAnsi" w:hAnsiTheme="majorHAnsi" w:cstheme="majorHAnsi"/>
          <w:b/>
          <w:bCs/>
          <w:sz w:val="20"/>
          <w:szCs w:val="20"/>
        </w:rPr>
        <w:t xml:space="preserve">Availability </w:t>
      </w:r>
    </w:p>
    <w:p w:rsidR="006A33D3" w:rsidRDefault="006A33D3" w:rsidP="006A33D3">
      <w:pPr>
        <w:rPr>
          <w:rFonts w:asciiTheme="majorHAnsi" w:hAnsiTheme="majorHAnsi" w:cstheme="majorHAnsi"/>
          <w:sz w:val="20"/>
          <w:szCs w:val="20"/>
        </w:rPr>
      </w:pPr>
      <w:r w:rsidRPr="006A33D3">
        <w:rPr>
          <w:rFonts w:asciiTheme="majorHAnsi" w:hAnsiTheme="majorHAnsi" w:cstheme="majorHAnsi"/>
          <w:sz w:val="20"/>
          <w:szCs w:val="20"/>
        </w:rPr>
        <w:lastRenderedPageBreak/>
        <w:t xml:space="preserve">The distribution of this web site's material may be restricted by law in certain jurisdictions. It is your responsibility to find out what those restrictions are and observe them. </w:t>
      </w:r>
    </w:p>
    <w:p w:rsidR="005A0525" w:rsidRPr="006A33D3" w:rsidRDefault="005A0525" w:rsidP="006A33D3">
      <w:pPr>
        <w:rPr>
          <w:rFonts w:asciiTheme="majorHAnsi" w:hAnsiTheme="majorHAnsi" w:cstheme="majorHAnsi"/>
          <w:sz w:val="20"/>
          <w:szCs w:val="20"/>
        </w:rPr>
      </w:pPr>
    </w:p>
    <w:p w:rsidR="006A33D3" w:rsidRPr="006A33D3" w:rsidRDefault="006A33D3" w:rsidP="006A33D3">
      <w:pPr>
        <w:rPr>
          <w:rFonts w:asciiTheme="majorHAnsi" w:hAnsiTheme="majorHAnsi" w:cstheme="majorHAnsi"/>
          <w:sz w:val="20"/>
          <w:szCs w:val="20"/>
        </w:rPr>
      </w:pPr>
      <w:r w:rsidRPr="006A33D3">
        <w:rPr>
          <w:rFonts w:asciiTheme="majorHAnsi" w:hAnsiTheme="majorHAnsi" w:cstheme="majorHAnsi"/>
          <w:b/>
          <w:bCs/>
          <w:sz w:val="20"/>
          <w:szCs w:val="20"/>
        </w:rPr>
        <w:t xml:space="preserve">Additional Terms </w:t>
      </w:r>
    </w:p>
    <w:p w:rsidR="006A33D3" w:rsidRDefault="006A33D3" w:rsidP="006A33D3">
      <w:pPr>
        <w:rPr>
          <w:rFonts w:asciiTheme="majorHAnsi" w:hAnsiTheme="majorHAnsi" w:cstheme="majorHAnsi"/>
          <w:sz w:val="20"/>
          <w:szCs w:val="20"/>
        </w:rPr>
      </w:pPr>
      <w:r w:rsidRPr="006A33D3">
        <w:rPr>
          <w:rFonts w:asciiTheme="majorHAnsi" w:hAnsiTheme="majorHAnsi" w:cstheme="majorHAnsi"/>
          <w:sz w:val="20"/>
          <w:szCs w:val="20"/>
        </w:rPr>
        <w:t xml:space="preserve">Certain sections or pages on this site may contain separate terms and conditions, which are in addition to these terms and conditions. In the event of a conflict, the additional terms and conditions will govern for those sections or pages. </w:t>
      </w:r>
    </w:p>
    <w:p w:rsidR="005A0525" w:rsidRPr="006A33D3" w:rsidRDefault="005A0525" w:rsidP="006A33D3">
      <w:pPr>
        <w:rPr>
          <w:rFonts w:asciiTheme="majorHAnsi" w:hAnsiTheme="majorHAnsi" w:cstheme="majorHAnsi"/>
          <w:sz w:val="20"/>
          <w:szCs w:val="20"/>
        </w:rPr>
      </w:pPr>
    </w:p>
    <w:p w:rsidR="006A33D3" w:rsidRPr="006A33D3" w:rsidRDefault="006A33D3" w:rsidP="006A33D3">
      <w:pPr>
        <w:rPr>
          <w:rFonts w:asciiTheme="majorHAnsi" w:hAnsiTheme="majorHAnsi" w:cstheme="majorHAnsi"/>
          <w:sz w:val="20"/>
          <w:szCs w:val="20"/>
        </w:rPr>
      </w:pPr>
      <w:r w:rsidRPr="006A33D3">
        <w:rPr>
          <w:rFonts w:asciiTheme="majorHAnsi" w:hAnsiTheme="majorHAnsi" w:cstheme="majorHAnsi"/>
          <w:b/>
          <w:bCs/>
          <w:sz w:val="20"/>
          <w:szCs w:val="20"/>
        </w:rPr>
        <w:t xml:space="preserve">Governing Law </w:t>
      </w:r>
    </w:p>
    <w:p w:rsidR="006A33D3" w:rsidRDefault="006A33D3" w:rsidP="006A33D3">
      <w:pPr>
        <w:rPr>
          <w:rFonts w:asciiTheme="majorHAnsi" w:hAnsiTheme="majorHAnsi" w:cstheme="majorHAnsi"/>
          <w:sz w:val="20"/>
          <w:szCs w:val="20"/>
        </w:rPr>
      </w:pPr>
      <w:r w:rsidRPr="006A33D3">
        <w:rPr>
          <w:rFonts w:asciiTheme="majorHAnsi" w:hAnsiTheme="majorHAnsi" w:cstheme="majorHAnsi"/>
          <w:sz w:val="20"/>
          <w:szCs w:val="20"/>
        </w:rPr>
        <w:t xml:space="preserve">This web site and disclaimer shall be governed by and construed in accordance with all applicable laws of </w:t>
      </w:r>
      <w:r w:rsidR="000668C0">
        <w:rPr>
          <w:rFonts w:asciiTheme="majorHAnsi" w:hAnsiTheme="majorHAnsi" w:cstheme="majorHAnsi" w:hint="eastAsia"/>
          <w:sz w:val="20"/>
          <w:szCs w:val="20"/>
        </w:rPr>
        <w:t>the Republic of Palau</w:t>
      </w:r>
      <w:r w:rsidRPr="006A33D3">
        <w:rPr>
          <w:rFonts w:asciiTheme="majorHAnsi" w:hAnsiTheme="majorHAnsi" w:cstheme="majorHAnsi"/>
          <w:sz w:val="20"/>
          <w:szCs w:val="20"/>
        </w:rPr>
        <w:t xml:space="preserve">. All disputes arising out of or in connection with this disclaimer shall be submitted to the exclusive jurisdiction of the courts of </w:t>
      </w:r>
      <w:r w:rsidR="000668C0">
        <w:rPr>
          <w:rFonts w:asciiTheme="majorHAnsi" w:hAnsiTheme="majorHAnsi" w:cstheme="majorHAnsi" w:hint="eastAsia"/>
          <w:sz w:val="20"/>
          <w:szCs w:val="20"/>
        </w:rPr>
        <w:t>Palau</w:t>
      </w:r>
      <w:r w:rsidRPr="006A33D3">
        <w:rPr>
          <w:rFonts w:asciiTheme="majorHAnsi" w:hAnsiTheme="majorHAnsi" w:cstheme="majorHAnsi"/>
          <w:sz w:val="20"/>
          <w:szCs w:val="20"/>
        </w:rPr>
        <w:t xml:space="preserve"> </w:t>
      </w:r>
    </w:p>
    <w:p w:rsidR="005A0525" w:rsidRPr="006A33D3" w:rsidRDefault="005A0525" w:rsidP="006A33D3">
      <w:pPr>
        <w:rPr>
          <w:rFonts w:asciiTheme="majorHAnsi" w:hAnsiTheme="majorHAnsi" w:cstheme="majorHAnsi"/>
          <w:sz w:val="20"/>
          <w:szCs w:val="20"/>
        </w:rPr>
      </w:pPr>
    </w:p>
    <w:p w:rsidR="006A33D3" w:rsidRPr="006A33D3" w:rsidRDefault="006A33D3" w:rsidP="006A33D3">
      <w:pPr>
        <w:rPr>
          <w:rFonts w:asciiTheme="majorHAnsi" w:hAnsiTheme="majorHAnsi" w:cstheme="majorHAnsi"/>
          <w:sz w:val="20"/>
          <w:szCs w:val="20"/>
        </w:rPr>
      </w:pPr>
      <w:r w:rsidRPr="006A33D3">
        <w:rPr>
          <w:rFonts w:asciiTheme="majorHAnsi" w:hAnsiTheme="majorHAnsi" w:cstheme="majorHAnsi"/>
          <w:b/>
          <w:bCs/>
          <w:sz w:val="20"/>
          <w:szCs w:val="20"/>
        </w:rPr>
        <w:t xml:space="preserve">Termination </w:t>
      </w:r>
    </w:p>
    <w:p w:rsidR="006A33D3" w:rsidRDefault="00C635F5" w:rsidP="006A33D3">
      <w:pPr>
        <w:rPr>
          <w:rFonts w:asciiTheme="majorHAnsi" w:hAnsiTheme="majorHAnsi" w:cstheme="majorHAnsi"/>
          <w:sz w:val="20"/>
          <w:szCs w:val="20"/>
        </w:rPr>
      </w:pPr>
      <w:r>
        <w:rPr>
          <w:rFonts w:asciiTheme="majorHAnsi" w:hAnsiTheme="majorHAnsi" w:cstheme="majorHAnsi"/>
          <w:sz w:val="20"/>
          <w:szCs w:val="20"/>
        </w:rPr>
        <w:t>PIB</w:t>
      </w:r>
      <w:r w:rsidR="006A33D3" w:rsidRPr="006A33D3">
        <w:rPr>
          <w:rFonts w:asciiTheme="majorHAnsi" w:hAnsiTheme="majorHAnsi" w:cstheme="majorHAnsi"/>
          <w:sz w:val="20"/>
          <w:szCs w:val="20"/>
        </w:rPr>
        <w:t xml:space="preserve"> may terminate your access to this web site and use of its Internet banking service at any time, with or without cause or notice. </w:t>
      </w:r>
    </w:p>
    <w:p w:rsidR="005A0525" w:rsidRPr="006A33D3" w:rsidRDefault="005A0525" w:rsidP="006A33D3">
      <w:pPr>
        <w:rPr>
          <w:rFonts w:asciiTheme="majorHAnsi" w:hAnsiTheme="majorHAnsi" w:cstheme="majorHAnsi"/>
          <w:sz w:val="20"/>
          <w:szCs w:val="20"/>
        </w:rPr>
      </w:pPr>
    </w:p>
    <w:p w:rsidR="006A33D3" w:rsidRPr="006A33D3" w:rsidRDefault="006A33D3" w:rsidP="006A33D3">
      <w:pPr>
        <w:rPr>
          <w:rFonts w:asciiTheme="majorHAnsi" w:hAnsiTheme="majorHAnsi" w:cstheme="majorHAnsi"/>
          <w:sz w:val="20"/>
          <w:szCs w:val="20"/>
        </w:rPr>
      </w:pPr>
      <w:r w:rsidRPr="006A33D3">
        <w:rPr>
          <w:rFonts w:asciiTheme="majorHAnsi" w:hAnsiTheme="majorHAnsi" w:cstheme="majorHAnsi"/>
          <w:b/>
          <w:bCs/>
          <w:sz w:val="20"/>
          <w:szCs w:val="20"/>
        </w:rPr>
        <w:t xml:space="preserve">Amendments </w:t>
      </w:r>
    </w:p>
    <w:p w:rsidR="005671A4" w:rsidRPr="006A33D3" w:rsidRDefault="00C635F5" w:rsidP="006A33D3">
      <w:pPr>
        <w:rPr>
          <w:rFonts w:asciiTheme="majorHAnsi" w:hAnsiTheme="majorHAnsi" w:cstheme="majorHAnsi"/>
          <w:sz w:val="20"/>
          <w:szCs w:val="20"/>
        </w:rPr>
      </w:pPr>
      <w:r>
        <w:rPr>
          <w:rFonts w:asciiTheme="majorHAnsi" w:hAnsiTheme="majorHAnsi" w:cstheme="majorHAnsi"/>
          <w:sz w:val="20"/>
          <w:szCs w:val="20"/>
        </w:rPr>
        <w:t>PIB</w:t>
      </w:r>
      <w:r w:rsidR="006A33D3" w:rsidRPr="006A33D3">
        <w:rPr>
          <w:rFonts w:asciiTheme="majorHAnsi" w:hAnsiTheme="majorHAnsi" w:cstheme="majorHAnsi"/>
          <w:sz w:val="20"/>
          <w:szCs w:val="20"/>
        </w:rPr>
        <w:t xml:space="preserve"> reserves the right to change the information provided on or via this web site, includin</w:t>
      </w:r>
      <w:r w:rsidR="0099310F">
        <w:rPr>
          <w:rFonts w:asciiTheme="majorHAnsi" w:hAnsiTheme="majorHAnsi" w:cstheme="majorHAnsi"/>
          <w:sz w:val="20"/>
          <w:szCs w:val="20"/>
        </w:rPr>
        <w:t>g the terms of this disclaimer</w:t>
      </w:r>
      <w:r w:rsidR="0099310F">
        <w:rPr>
          <w:rFonts w:asciiTheme="majorHAnsi" w:hAnsiTheme="majorHAnsi" w:cstheme="majorHAnsi" w:hint="eastAsia"/>
          <w:sz w:val="20"/>
          <w:szCs w:val="20"/>
        </w:rPr>
        <w:t xml:space="preserve"> and </w:t>
      </w:r>
      <w:r w:rsidR="00643F43">
        <w:rPr>
          <w:rFonts w:asciiTheme="majorHAnsi" w:hAnsiTheme="majorHAnsi" w:cstheme="majorHAnsi" w:hint="eastAsia"/>
          <w:sz w:val="20"/>
          <w:szCs w:val="20"/>
        </w:rPr>
        <w:t xml:space="preserve">products </w:t>
      </w:r>
      <w:bookmarkStart w:id="0" w:name="_GoBack"/>
      <w:bookmarkEnd w:id="0"/>
      <w:r w:rsidR="00643F43">
        <w:rPr>
          <w:rFonts w:asciiTheme="majorHAnsi" w:hAnsiTheme="majorHAnsi" w:cstheme="majorHAnsi" w:hint="eastAsia"/>
          <w:sz w:val="20"/>
          <w:szCs w:val="20"/>
        </w:rPr>
        <w:t xml:space="preserve">information </w:t>
      </w:r>
      <w:r w:rsidR="006A33D3" w:rsidRPr="006A33D3">
        <w:rPr>
          <w:rFonts w:asciiTheme="majorHAnsi" w:hAnsiTheme="majorHAnsi" w:cstheme="majorHAnsi"/>
          <w:sz w:val="20"/>
          <w:szCs w:val="20"/>
        </w:rPr>
        <w:t>at any time and without notice. It is recommended that you review the information provided on or via this web site, including the terms of this disclaimer, periodically for changes.</w:t>
      </w:r>
    </w:p>
    <w:sectPr w:rsidR="005671A4" w:rsidRPr="006A33D3" w:rsidSect="0010565B">
      <w:pgSz w:w="11906" w:h="16838"/>
      <w:pgMar w:top="1440" w:right="1077" w:bottom="1440" w:left="1077" w:header="851" w:footer="992" w:gutter="0"/>
      <w:cols w:space="425"/>
      <w:docGrid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2E"/>
    <w:rsid w:val="000668C0"/>
    <w:rsid w:val="000B342F"/>
    <w:rsid w:val="000B51A7"/>
    <w:rsid w:val="0010565B"/>
    <w:rsid w:val="00241E1B"/>
    <w:rsid w:val="00521F02"/>
    <w:rsid w:val="005671A4"/>
    <w:rsid w:val="005A0525"/>
    <w:rsid w:val="00643F43"/>
    <w:rsid w:val="006A33D3"/>
    <w:rsid w:val="007B6EA9"/>
    <w:rsid w:val="00950410"/>
    <w:rsid w:val="0099310F"/>
    <w:rsid w:val="00B8422E"/>
    <w:rsid w:val="00BB1544"/>
    <w:rsid w:val="00C635F5"/>
    <w:rsid w:val="00D03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1453</Words>
  <Characters>8284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2019-09-03T06:16:00Z</dcterms:created>
  <dcterms:modified xsi:type="dcterms:W3CDTF">2019-09-03T07:40:00Z</dcterms:modified>
</cp:coreProperties>
</file>